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75249" w14:textId="77777777" w:rsidR="00B546EC" w:rsidRDefault="00B546EC" w:rsidP="00554B15">
      <w:pPr>
        <w:tabs>
          <w:tab w:val="right" w:pos="3528"/>
        </w:tabs>
        <w:jc w:val="center"/>
        <w:rPr>
          <w:rFonts w:ascii="UGent Panno Text" w:hAnsi="UGent Panno Text"/>
          <w:b/>
          <w:sz w:val="32"/>
          <w:lang w:val="en-US"/>
        </w:rPr>
      </w:pPr>
    </w:p>
    <w:p w14:paraId="35497A1E" w14:textId="0E6469D7" w:rsidR="00B11E0B" w:rsidRDefault="00B73FF2" w:rsidP="00B11E0B">
      <w:pPr>
        <w:tabs>
          <w:tab w:val="right" w:pos="3528"/>
        </w:tabs>
        <w:jc w:val="center"/>
        <w:rPr>
          <w:rFonts w:ascii="UGent Panno Text" w:hAnsi="UGent Panno Text"/>
          <w:sz w:val="28"/>
          <w:lang w:val="en-US"/>
        </w:rPr>
      </w:pPr>
      <w:r w:rsidRPr="00554B15">
        <w:rPr>
          <w:rFonts w:ascii="UGent Panno Text" w:hAnsi="UGent Panno Text"/>
          <w:noProof/>
          <w:lang w:eastAsia="nl-BE"/>
        </w:rPr>
        <w:drawing>
          <wp:anchor distT="0" distB="0" distL="114300" distR="114300" simplePos="0" relativeHeight="251664384" behindDoc="0" locked="0" layoutInCell="1" allowOverlap="1" wp14:anchorId="3B4A0819" wp14:editId="22257250">
            <wp:simplePos x="0" y="0"/>
            <wp:positionH relativeFrom="column">
              <wp:posOffset>3938905</wp:posOffset>
            </wp:positionH>
            <wp:positionV relativeFrom="page">
              <wp:posOffset>952500</wp:posOffset>
            </wp:positionV>
            <wp:extent cx="1609725" cy="742315"/>
            <wp:effectExtent l="0" t="0" r="0" b="635"/>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ano_EN_kleur_RGB_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9725" cy="742315"/>
                    </a:xfrm>
                    <a:prstGeom prst="rect">
                      <a:avLst/>
                    </a:prstGeom>
                  </pic:spPr>
                </pic:pic>
              </a:graphicData>
            </a:graphic>
          </wp:anchor>
        </w:drawing>
      </w:r>
      <w:r w:rsidR="007C2CDC" w:rsidRPr="00554B15">
        <w:rPr>
          <w:rFonts w:ascii="UGent Panno Text" w:hAnsi="UGent Panno Text"/>
          <w:noProof/>
          <w:lang w:eastAsia="nl-BE"/>
        </w:rPr>
        <w:drawing>
          <wp:anchor distT="0" distB="0" distL="114300" distR="114300" simplePos="0" relativeHeight="251658240" behindDoc="0" locked="0" layoutInCell="1" allowOverlap="1" wp14:anchorId="119F28A1" wp14:editId="21E6597E">
            <wp:simplePos x="0" y="0"/>
            <wp:positionH relativeFrom="margin">
              <wp:posOffset>1729105</wp:posOffset>
            </wp:positionH>
            <wp:positionV relativeFrom="margin">
              <wp:posOffset>157480</wp:posOffset>
            </wp:positionV>
            <wp:extent cx="2032635" cy="676275"/>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UGent_FW_EN_RGB_2400_colo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2635" cy="676275"/>
                    </a:xfrm>
                    <a:prstGeom prst="rect">
                      <a:avLst/>
                    </a:prstGeom>
                  </pic:spPr>
                </pic:pic>
              </a:graphicData>
            </a:graphic>
            <wp14:sizeRelH relativeFrom="margin">
              <wp14:pctWidth>0</wp14:pctWidth>
            </wp14:sizeRelH>
            <wp14:sizeRelV relativeFrom="margin">
              <wp14:pctHeight>0</wp14:pctHeight>
            </wp14:sizeRelV>
          </wp:anchor>
        </w:drawing>
      </w:r>
      <w:r w:rsidR="0020541F" w:rsidRPr="00554B15">
        <w:rPr>
          <w:rFonts w:ascii="UGent Panno Text" w:hAnsi="UGent Panno Text"/>
          <w:noProof/>
          <w:lang w:eastAsia="nl-BE"/>
        </w:rPr>
        <w:drawing>
          <wp:anchor distT="0" distB="0" distL="114300" distR="114300" simplePos="0" relativeHeight="251663360" behindDoc="0" locked="0" layoutInCell="1" allowOverlap="1" wp14:anchorId="1D0408AC" wp14:editId="3ECD766A">
            <wp:simplePos x="0" y="0"/>
            <wp:positionH relativeFrom="margin">
              <wp:posOffset>119380</wp:posOffset>
            </wp:positionH>
            <wp:positionV relativeFrom="margin">
              <wp:posOffset>-42545</wp:posOffset>
            </wp:positionV>
            <wp:extent cx="1297940" cy="1038860"/>
            <wp:effectExtent l="0" t="0" r="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Gent_EN_RGB_2400_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7940" cy="1038860"/>
                    </a:xfrm>
                    <a:prstGeom prst="rect">
                      <a:avLst/>
                    </a:prstGeom>
                  </pic:spPr>
                </pic:pic>
              </a:graphicData>
            </a:graphic>
            <wp14:sizeRelH relativeFrom="margin">
              <wp14:pctWidth>0</wp14:pctWidth>
            </wp14:sizeRelH>
            <wp14:sizeRelV relativeFrom="margin">
              <wp14:pctHeight>0</wp14:pctHeight>
            </wp14:sizeRelV>
          </wp:anchor>
        </w:drawing>
      </w:r>
      <w:r w:rsidR="00FB4E54" w:rsidRPr="00554B15">
        <w:rPr>
          <w:rFonts w:ascii="UGent Panno Text" w:hAnsi="UGent Panno Text"/>
          <w:sz w:val="28"/>
          <w:lang w:val="en-US"/>
        </w:rPr>
        <w:t xml:space="preserve">LECTURE </w:t>
      </w:r>
      <w:r w:rsidR="00B11E0B" w:rsidRPr="00554B15">
        <w:rPr>
          <w:rFonts w:ascii="UGent Panno Text" w:hAnsi="UGent Panno Text"/>
          <w:sz w:val="28"/>
          <w:lang w:val="en-US"/>
        </w:rPr>
        <w:t xml:space="preserve">INVITATION </w:t>
      </w:r>
    </w:p>
    <w:p w14:paraId="5EDE9EAC" w14:textId="77777777" w:rsidR="00123F27" w:rsidRDefault="00123F27" w:rsidP="00123F27">
      <w:pPr>
        <w:autoSpaceDE w:val="0"/>
        <w:autoSpaceDN w:val="0"/>
        <w:adjustRightInd w:val="0"/>
        <w:spacing w:after="0" w:line="240" w:lineRule="auto"/>
        <w:jc w:val="center"/>
        <w:rPr>
          <w:rFonts w:ascii="UGent Panno Text" w:hAnsi="UGent Panno Text" w:cs="Calibri"/>
          <w:i/>
          <w:sz w:val="24"/>
          <w:lang w:val="en-US"/>
        </w:rPr>
      </w:pPr>
    </w:p>
    <w:p w14:paraId="1D7A1B28" w14:textId="77777777" w:rsidR="00B546EC" w:rsidRDefault="00B546EC" w:rsidP="00123F27">
      <w:pPr>
        <w:autoSpaceDE w:val="0"/>
        <w:autoSpaceDN w:val="0"/>
        <w:adjustRightInd w:val="0"/>
        <w:spacing w:after="0" w:line="240" w:lineRule="auto"/>
        <w:jc w:val="center"/>
        <w:rPr>
          <w:rFonts w:ascii="UGent Panno Text" w:hAnsi="UGent Panno Text" w:cs="Calibri"/>
          <w:i/>
          <w:sz w:val="24"/>
          <w:lang w:val="en-US"/>
        </w:rPr>
      </w:pPr>
    </w:p>
    <w:p w14:paraId="70708BDE" w14:textId="77777777" w:rsidR="00B546EC" w:rsidRPr="00554B15" w:rsidRDefault="00B546EC" w:rsidP="00123F27">
      <w:pPr>
        <w:autoSpaceDE w:val="0"/>
        <w:autoSpaceDN w:val="0"/>
        <w:adjustRightInd w:val="0"/>
        <w:spacing w:after="0" w:line="240" w:lineRule="auto"/>
        <w:jc w:val="center"/>
        <w:rPr>
          <w:rFonts w:ascii="UGent Panno Text" w:hAnsi="UGent Panno Text" w:cs="Calibri"/>
          <w:i/>
          <w:sz w:val="24"/>
          <w:lang w:val="en-US"/>
        </w:rPr>
      </w:pPr>
    </w:p>
    <w:p w14:paraId="6DC84BAA" w14:textId="4FF46BB5" w:rsidR="00123F27" w:rsidRPr="00A11C01" w:rsidRDefault="00A11C01" w:rsidP="00123F27">
      <w:pPr>
        <w:autoSpaceDE w:val="0"/>
        <w:autoSpaceDN w:val="0"/>
        <w:adjustRightInd w:val="0"/>
        <w:spacing w:after="0" w:line="240" w:lineRule="auto"/>
        <w:jc w:val="center"/>
        <w:rPr>
          <w:rFonts w:ascii="UGent Panno Text" w:hAnsi="UGent Panno Text" w:cs="Calibri"/>
          <w:b/>
          <w:sz w:val="44"/>
          <w:szCs w:val="44"/>
          <w:lang w:val="en-US"/>
        </w:rPr>
      </w:pPr>
      <w:r w:rsidRPr="00A11C01">
        <w:rPr>
          <w:rFonts w:ascii="UGent Panno Text" w:hAnsi="UGent Panno Text"/>
          <w:b/>
          <w:sz w:val="44"/>
          <w:szCs w:val="44"/>
          <w:lang w:val="en-US"/>
        </w:rPr>
        <w:t>Extracellular Vesicle-mediated RNA Delivery: from Mechanistic Insights towards Therapeutic Applications</w:t>
      </w:r>
    </w:p>
    <w:p w14:paraId="3CCB7E4D" w14:textId="31540BFB" w:rsidR="002204D0" w:rsidRPr="002204D0" w:rsidRDefault="00554B15" w:rsidP="002204D0">
      <w:pPr>
        <w:jc w:val="center"/>
        <w:rPr>
          <w:rFonts w:ascii="UGent Panno Text" w:hAnsi="UGent Panno Text"/>
          <w:b/>
          <w:sz w:val="44"/>
          <w:szCs w:val="44"/>
          <w:lang w:val="en-US"/>
        </w:rPr>
      </w:pPr>
      <w:r w:rsidRPr="002204D0">
        <w:rPr>
          <w:rFonts w:ascii="UGent Panno Text" w:hAnsi="UGent Panno Text"/>
          <w:b/>
          <w:sz w:val="44"/>
          <w:szCs w:val="44"/>
          <w:lang w:val="en-US"/>
        </w:rPr>
        <w:t>Pr</w:t>
      </w:r>
      <w:r w:rsidR="005F4E02" w:rsidRPr="002204D0">
        <w:rPr>
          <w:rFonts w:ascii="UGent Panno Text" w:hAnsi="UGent Panno Text"/>
          <w:b/>
          <w:sz w:val="44"/>
          <w:szCs w:val="44"/>
          <w:lang w:val="en-US"/>
        </w:rPr>
        <w:t>of</w:t>
      </w:r>
      <w:r w:rsidR="005F4E02" w:rsidRPr="002204D0">
        <w:rPr>
          <w:rFonts w:ascii="UGent Panno Text" w:hAnsi="UGent Panno Text"/>
          <w:b/>
          <w:color w:val="000000" w:themeColor="text1"/>
          <w:sz w:val="44"/>
          <w:szCs w:val="44"/>
          <w:lang w:val="en-US"/>
        </w:rPr>
        <w:t xml:space="preserve">. </w:t>
      </w:r>
      <w:r w:rsidR="00A11C01">
        <w:rPr>
          <w:rFonts w:ascii="UGent Panno Text" w:hAnsi="UGent Panno Text"/>
          <w:b/>
          <w:color w:val="000000" w:themeColor="text1"/>
          <w:sz w:val="44"/>
          <w:szCs w:val="44"/>
          <w:lang w:val="en-US"/>
        </w:rPr>
        <w:t>Pieter Vader</w:t>
      </w:r>
    </w:p>
    <w:p w14:paraId="30B5D5E0" w14:textId="54A19EE9" w:rsidR="005F4E02" w:rsidRPr="003434A8" w:rsidRDefault="005F4E02" w:rsidP="005F4E02">
      <w:pPr>
        <w:spacing w:after="0"/>
        <w:jc w:val="center"/>
        <w:rPr>
          <w:rFonts w:ascii="UGent Panno Text" w:hAnsi="UGent Panno Text"/>
          <w:b/>
          <w:color w:val="365F91" w:themeColor="accent1" w:themeShade="BF"/>
          <w:sz w:val="44"/>
          <w:szCs w:val="44"/>
          <w:lang w:val="en-US"/>
        </w:rPr>
      </w:pPr>
    </w:p>
    <w:p w14:paraId="4ADAD13C" w14:textId="77777777" w:rsidR="00B546EC" w:rsidRPr="00AE4955" w:rsidRDefault="00B546EC" w:rsidP="00B63573">
      <w:pPr>
        <w:widowControl w:val="0"/>
        <w:autoSpaceDE w:val="0"/>
        <w:autoSpaceDN w:val="0"/>
        <w:adjustRightInd w:val="0"/>
        <w:jc w:val="center"/>
        <w:rPr>
          <w:rFonts w:ascii="UGent Panno Text" w:hAnsi="UGent Panno Text" w:cs="Calibri"/>
          <w:b/>
          <w:sz w:val="24"/>
          <w:lang w:val="en-US"/>
        </w:rPr>
      </w:pPr>
    </w:p>
    <w:p w14:paraId="4799C2FD" w14:textId="77777777" w:rsidR="00B546EC" w:rsidRPr="00AE4955" w:rsidRDefault="00B546EC" w:rsidP="00B63573">
      <w:pPr>
        <w:widowControl w:val="0"/>
        <w:autoSpaceDE w:val="0"/>
        <w:autoSpaceDN w:val="0"/>
        <w:adjustRightInd w:val="0"/>
        <w:jc w:val="center"/>
        <w:rPr>
          <w:rFonts w:ascii="UGent Panno Text" w:hAnsi="UGent Panno Text" w:cs="Calibri"/>
          <w:b/>
          <w:sz w:val="24"/>
          <w:lang w:val="en-US"/>
        </w:rPr>
      </w:pPr>
    </w:p>
    <w:p w14:paraId="70DA35BB" w14:textId="1D60F167" w:rsidR="00D0082B" w:rsidRPr="000873A0" w:rsidRDefault="00FB4E54" w:rsidP="00D0082B">
      <w:pPr>
        <w:widowControl w:val="0"/>
        <w:autoSpaceDE w:val="0"/>
        <w:autoSpaceDN w:val="0"/>
        <w:adjustRightInd w:val="0"/>
        <w:spacing w:line="240" w:lineRule="auto"/>
        <w:jc w:val="center"/>
        <w:rPr>
          <w:rFonts w:ascii="UGent Panno Text" w:hAnsi="UGent Panno Text" w:cs="Calibri"/>
          <w:b/>
          <w:sz w:val="24"/>
          <w:lang w:val="en-US"/>
        </w:rPr>
      </w:pPr>
      <w:r w:rsidRPr="00B546EC">
        <w:rPr>
          <w:rFonts w:ascii="UGent Panno Text" w:hAnsi="UGent Panno Text" w:cs="Calibri"/>
          <w:b/>
          <w:sz w:val="24"/>
          <w:lang w:val="en-US"/>
        </w:rPr>
        <w:t>The lecture</w:t>
      </w:r>
      <w:r w:rsidR="00397AD3" w:rsidRPr="00B546EC">
        <w:rPr>
          <w:rFonts w:ascii="UGent Panno Text" w:hAnsi="UGent Panno Text" w:cs="Calibri"/>
          <w:b/>
          <w:sz w:val="24"/>
          <w:lang w:val="en-US"/>
        </w:rPr>
        <w:t xml:space="preserve"> will take place on </w:t>
      </w:r>
      <w:r w:rsidR="00A11C01">
        <w:rPr>
          <w:rFonts w:ascii="UGent Panno Text" w:hAnsi="UGent Panno Text" w:cs="Calibri"/>
          <w:b/>
          <w:sz w:val="24"/>
          <w:lang w:val="en-US"/>
        </w:rPr>
        <w:t>Thursday</w:t>
      </w:r>
      <w:r w:rsidR="000873A0">
        <w:rPr>
          <w:rFonts w:ascii="UGent Panno Text" w:hAnsi="UGent Panno Text" w:cs="Calibri"/>
          <w:b/>
          <w:sz w:val="24"/>
          <w:lang w:val="en-US"/>
        </w:rPr>
        <w:t xml:space="preserve"> 1</w:t>
      </w:r>
      <w:r w:rsidR="00A11C01">
        <w:rPr>
          <w:rFonts w:ascii="UGent Panno Text" w:hAnsi="UGent Panno Text" w:cs="Calibri"/>
          <w:b/>
          <w:sz w:val="24"/>
          <w:lang w:val="en-US"/>
        </w:rPr>
        <w:t>1</w:t>
      </w:r>
      <w:r w:rsidR="000873A0" w:rsidRPr="00A11C01">
        <w:rPr>
          <w:rFonts w:ascii="UGent Panno Text" w:hAnsi="UGent Panno Text" w:cs="Calibri"/>
          <w:b/>
          <w:sz w:val="24"/>
          <w:vertAlign w:val="superscript"/>
          <w:lang w:val="en-US"/>
        </w:rPr>
        <w:t>th</w:t>
      </w:r>
      <w:r w:rsidR="00A11C01">
        <w:rPr>
          <w:rFonts w:ascii="UGent Panno Text" w:hAnsi="UGent Panno Text" w:cs="Calibri"/>
          <w:b/>
          <w:sz w:val="24"/>
          <w:lang w:val="en-US"/>
        </w:rPr>
        <w:t xml:space="preserve"> of May </w:t>
      </w:r>
      <w:r w:rsidR="005F4E02" w:rsidRPr="00CE5861">
        <w:rPr>
          <w:rFonts w:ascii="UGent Panno Text" w:hAnsi="UGent Panno Text" w:cs="Calibri"/>
          <w:b/>
          <w:sz w:val="24"/>
          <w:lang w:val="en-US"/>
        </w:rPr>
        <w:t>202</w:t>
      </w:r>
      <w:r w:rsidR="00A11C01">
        <w:rPr>
          <w:rFonts w:ascii="UGent Panno Text" w:hAnsi="UGent Panno Text" w:cs="Calibri"/>
          <w:b/>
          <w:sz w:val="24"/>
          <w:lang w:val="en-US"/>
        </w:rPr>
        <w:t>3</w:t>
      </w:r>
      <w:r w:rsidR="00123F27" w:rsidRPr="00CE5861">
        <w:rPr>
          <w:rFonts w:ascii="UGent Panno Text" w:hAnsi="UGent Panno Text" w:cs="Calibri"/>
          <w:b/>
          <w:sz w:val="24"/>
          <w:lang w:val="en-US"/>
        </w:rPr>
        <w:t xml:space="preserve"> </w:t>
      </w:r>
      <w:r w:rsidR="00D0082B" w:rsidRPr="00CE5861">
        <w:rPr>
          <w:rFonts w:ascii="UGent Panno Text" w:hAnsi="UGent Panno Text" w:cs="Calibri"/>
          <w:b/>
          <w:sz w:val="24"/>
          <w:lang w:val="en-US"/>
        </w:rPr>
        <w:t xml:space="preserve">at </w:t>
      </w:r>
      <w:r w:rsidR="000873A0">
        <w:rPr>
          <w:rFonts w:ascii="UGent Panno Text" w:hAnsi="UGent Panno Text" w:cs="Calibri"/>
          <w:b/>
          <w:sz w:val="24"/>
          <w:lang w:val="en-US"/>
        </w:rPr>
        <w:t>14</w:t>
      </w:r>
      <w:r w:rsidR="00034A09">
        <w:rPr>
          <w:rFonts w:ascii="UGent Panno Text" w:hAnsi="UGent Panno Text" w:cs="Calibri"/>
          <w:b/>
          <w:sz w:val="24"/>
          <w:lang w:val="en-US"/>
        </w:rPr>
        <w:t>.00</w:t>
      </w:r>
      <w:r w:rsidR="000873A0">
        <w:rPr>
          <w:rFonts w:ascii="UGent Panno Text" w:hAnsi="UGent Panno Text" w:cs="Calibri"/>
          <w:b/>
          <w:sz w:val="24"/>
          <w:lang w:val="en-US"/>
        </w:rPr>
        <w:t xml:space="preserve">h </w:t>
      </w:r>
      <w:r w:rsidR="00D0082B" w:rsidRPr="00E5143B">
        <w:rPr>
          <w:rFonts w:ascii="UGent Panno Text" w:hAnsi="UGent Panno Text" w:cs="Calibri"/>
          <w:b/>
          <w:sz w:val="24"/>
          <w:lang w:val="en-US"/>
        </w:rPr>
        <w:t>in</w:t>
      </w:r>
      <w:r w:rsidR="008143EB" w:rsidRPr="00B546EC">
        <w:rPr>
          <w:rFonts w:ascii="UGent Panno Text" w:hAnsi="UGent Panno Text" w:cs="Calibri"/>
          <w:b/>
          <w:sz w:val="24"/>
          <w:lang w:val="en-US"/>
        </w:rPr>
        <w:t xml:space="preserve"> </w:t>
      </w:r>
      <w:r w:rsidR="003434A8">
        <w:rPr>
          <w:rFonts w:ascii="UGent Panno Text" w:hAnsi="UGent Panno Text" w:cs="Calibri"/>
          <w:b/>
          <w:sz w:val="24"/>
          <w:lang w:val="en-US"/>
        </w:rPr>
        <w:t xml:space="preserve">seminar room </w:t>
      </w:r>
      <w:r w:rsidR="00034A09" w:rsidRPr="00034A09">
        <w:rPr>
          <w:rFonts w:ascii="UGent Panno Text" w:hAnsi="UGent Panno Text" w:cs="Calibri"/>
          <w:b/>
          <w:sz w:val="24"/>
          <w:lang w:val="en-US"/>
        </w:rPr>
        <w:t>-</w:t>
      </w:r>
      <w:r w:rsidR="00A11C01">
        <w:rPr>
          <w:rFonts w:ascii="UGent Panno Text" w:hAnsi="UGent Panno Text" w:cs="Calibri"/>
          <w:b/>
          <w:sz w:val="24"/>
          <w:lang w:val="en-US"/>
        </w:rPr>
        <w:t>1</w:t>
      </w:r>
      <w:r w:rsidR="000873A0">
        <w:rPr>
          <w:rFonts w:ascii="UGent Panno Text" w:hAnsi="UGent Panno Text" w:cs="Calibri"/>
          <w:b/>
          <w:sz w:val="24"/>
          <w:lang w:val="en-US"/>
        </w:rPr>
        <w:t>.</w:t>
      </w:r>
      <w:r w:rsidR="00A11C01">
        <w:rPr>
          <w:rFonts w:ascii="UGent Panno Text" w:hAnsi="UGent Panno Text" w:cs="Calibri"/>
          <w:b/>
          <w:sz w:val="24"/>
          <w:lang w:val="en-US"/>
        </w:rPr>
        <w:t>4</w:t>
      </w:r>
      <w:r w:rsidR="00034A09" w:rsidRPr="00034A09">
        <w:rPr>
          <w:rFonts w:ascii="UGent Panno Text" w:hAnsi="UGent Panno Text" w:cs="Calibri"/>
          <w:b/>
          <w:sz w:val="24"/>
          <w:lang w:val="en-US"/>
        </w:rPr>
        <w:t xml:space="preserve"> </w:t>
      </w:r>
      <w:proofErr w:type="spellStart"/>
      <w:r w:rsidR="00A11C01" w:rsidRPr="00212636">
        <w:rPr>
          <w:rFonts w:ascii="UGent Panno Text" w:hAnsi="UGent Panno Text"/>
          <w:b/>
          <w:sz w:val="24"/>
          <w:szCs w:val="24"/>
          <w:lang w:val="en-US"/>
        </w:rPr>
        <w:t>Frederich</w:t>
      </w:r>
      <w:proofErr w:type="spellEnd"/>
      <w:r w:rsidR="00A11C01" w:rsidRPr="00212636">
        <w:rPr>
          <w:rFonts w:ascii="UGent Panno Text" w:hAnsi="UGent Panno Text"/>
          <w:b/>
          <w:sz w:val="24"/>
          <w:szCs w:val="24"/>
          <w:lang w:val="en-US"/>
        </w:rPr>
        <w:t xml:space="preserve"> </w:t>
      </w:r>
      <w:proofErr w:type="spellStart"/>
      <w:r w:rsidR="00A11C01" w:rsidRPr="00212636">
        <w:rPr>
          <w:rFonts w:ascii="UGent Panno Text" w:hAnsi="UGent Panno Text"/>
          <w:b/>
          <w:sz w:val="24"/>
          <w:szCs w:val="24"/>
          <w:lang w:val="en-US"/>
        </w:rPr>
        <w:t>Sertürner</w:t>
      </w:r>
      <w:proofErr w:type="spellEnd"/>
      <w:r w:rsidR="000873A0" w:rsidRPr="000873A0">
        <w:rPr>
          <w:lang w:val="en-US"/>
        </w:rPr>
        <w:t xml:space="preserve">  </w:t>
      </w:r>
    </w:p>
    <w:p w14:paraId="7E4C2E42" w14:textId="77777777" w:rsidR="00664BA5" w:rsidRPr="00B546EC" w:rsidRDefault="008143EB" w:rsidP="00D0082B">
      <w:pPr>
        <w:widowControl w:val="0"/>
        <w:autoSpaceDE w:val="0"/>
        <w:autoSpaceDN w:val="0"/>
        <w:adjustRightInd w:val="0"/>
        <w:spacing w:line="240" w:lineRule="auto"/>
        <w:jc w:val="center"/>
        <w:rPr>
          <w:rFonts w:ascii="UGent Panno Text" w:hAnsi="UGent Panno Text" w:cs="Calibri"/>
          <w:b/>
          <w:sz w:val="24"/>
          <w:lang w:val="en-US"/>
        </w:rPr>
      </w:pPr>
      <w:r w:rsidRPr="00B546EC">
        <w:rPr>
          <w:rFonts w:ascii="UGent Panno Text" w:hAnsi="UGent Panno Text" w:cs="Calibri"/>
          <w:b/>
          <w:sz w:val="24"/>
          <w:lang w:val="en-US"/>
        </w:rPr>
        <w:t xml:space="preserve"> F</w:t>
      </w:r>
      <w:r w:rsidR="00397AD3" w:rsidRPr="00B546EC">
        <w:rPr>
          <w:rFonts w:ascii="UGent Panno Text" w:hAnsi="UGent Panno Text" w:cs="Calibri"/>
          <w:b/>
          <w:sz w:val="24"/>
          <w:lang w:val="en-US"/>
        </w:rPr>
        <w:t>acul</w:t>
      </w:r>
      <w:r w:rsidRPr="00B546EC">
        <w:rPr>
          <w:rFonts w:ascii="UGent Panno Text" w:hAnsi="UGent Panno Text" w:cs="Calibri"/>
          <w:b/>
          <w:sz w:val="24"/>
          <w:lang w:val="en-US"/>
        </w:rPr>
        <w:t>ty of Pharmaceutical S</w:t>
      </w:r>
      <w:r w:rsidR="00895ABA" w:rsidRPr="00B546EC">
        <w:rPr>
          <w:rFonts w:ascii="UGent Panno Text" w:hAnsi="UGent Panno Text" w:cs="Calibri"/>
          <w:b/>
          <w:sz w:val="24"/>
          <w:lang w:val="en-US"/>
        </w:rPr>
        <w:t xml:space="preserve">ciences, </w:t>
      </w:r>
      <w:proofErr w:type="spellStart"/>
      <w:r w:rsidR="00895ABA" w:rsidRPr="00B546EC">
        <w:rPr>
          <w:rFonts w:ascii="UGent Panno Text" w:hAnsi="UGent Panno Text" w:cs="Calibri"/>
          <w:b/>
          <w:sz w:val="24"/>
          <w:lang w:val="en-US"/>
        </w:rPr>
        <w:t>O</w:t>
      </w:r>
      <w:r w:rsidR="00397AD3" w:rsidRPr="00B546EC">
        <w:rPr>
          <w:rFonts w:ascii="UGent Panno Text" w:hAnsi="UGent Panno Text" w:cs="Calibri"/>
          <w:b/>
          <w:sz w:val="24"/>
          <w:lang w:val="en-US"/>
        </w:rPr>
        <w:t>ttergemsesteenweg</w:t>
      </w:r>
      <w:proofErr w:type="spellEnd"/>
      <w:r w:rsidR="00397AD3" w:rsidRPr="00B546EC">
        <w:rPr>
          <w:rFonts w:ascii="UGent Panno Text" w:hAnsi="UGent Panno Text" w:cs="Calibri"/>
          <w:b/>
          <w:sz w:val="24"/>
          <w:lang w:val="en-US"/>
        </w:rPr>
        <w:t xml:space="preserve"> 460, 9000 Ghent, Belgium.</w:t>
      </w:r>
      <w:r w:rsidR="00664BA5" w:rsidRPr="00B546EC">
        <w:rPr>
          <w:rFonts w:ascii="UGent Panno Text" w:hAnsi="UGent Panno Text" w:cs="Calibri"/>
          <w:b/>
          <w:sz w:val="24"/>
          <w:lang w:val="en-US"/>
        </w:rPr>
        <w:t xml:space="preserve"> </w:t>
      </w:r>
    </w:p>
    <w:p w14:paraId="4B978666" w14:textId="77777777" w:rsidR="004E12FE" w:rsidRDefault="00664BA5" w:rsidP="00B63573">
      <w:pPr>
        <w:widowControl w:val="0"/>
        <w:autoSpaceDE w:val="0"/>
        <w:autoSpaceDN w:val="0"/>
        <w:adjustRightInd w:val="0"/>
        <w:jc w:val="center"/>
        <w:rPr>
          <w:rFonts w:ascii="UGent Panno Text" w:hAnsi="UGent Panno Text" w:cs="Calibri"/>
          <w:i/>
          <w:sz w:val="24"/>
          <w:lang w:val="en-US"/>
        </w:rPr>
      </w:pPr>
      <w:r w:rsidRPr="00B546EC">
        <w:rPr>
          <w:rFonts w:ascii="UGent Panno Text" w:hAnsi="UGent Panno Text" w:cs="Calibri"/>
          <w:i/>
          <w:sz w:val="24"/>
          <w:lang w:val="en-US"/>
        </w:rPr>
        <w:t>Registration not required.</w:t>
      </w:r>
    </w:p>
    <w:p w14:paraId="0F0BCA9A" w14:textId="77777777" w:rsidR="00B546EC" w:rsidRDefault="00B546EC" w:rsidP="00B63573">
      <w:pPr>
        <w:widowControl w:val="0"/>
        <w:autoSpaceDE w:val="0"/>
        <w:autoSpaceDN w:val="0"/>
        <w:adjustRightInd w:val="0"/>
        <w:jc w:val="center"/>
        <w:rPr>
          <w:rFonts w:ascii="UGent Panno Text" w:hAnsi="UGent Panno Text" w:cs="Calibri"/>
          <w:i/>
          <w:sz w:val="24"/>
          <w:lang w:val="en-US"/>
        </w:rPr>
      </w:pPr>
    </w:p>
    <w:p w14:paraId="304FE70B" w14:textId="77777777" w:rsidR="000C1426" w:rsidRPr="00B546EC" w:rsidRDefault="000C1426" w:rsidP="00B63573">
      <w:pPr>
        <w:shd w:val="clear" w:color="auto" w:fill="FFFFFF"/>
        <w:spacing w:after="0"/>
        <w:jc w:val="center"/>
        <w:rPr>
          <w:rFonts w:ascii="UGent Panno Text" w:hAnsi="UGent Panno Text"/>
          <w:b/>
          <w:sz w:val="24"/>
          <w:lang w:val="en-US"/>
        </w:rPr>
      </w:pPr>
    </w:p>
    <w:p w14:paraId="045F51AA" w14:textId="77777777" w:rsidR="00FB4E54" w:rsidRPr="00B546EC" w:rsidRDefault="000C1426" w:rsidP="00B63573">
      <w:pPr>
        <w:shd w:val="clear" w:color="auto" w:fill="FFFFFF"/>
        <w:spacing w:after="0"/>
        <w:jc w:val="center"/>
        <w:rPr>
          <w:rFonts w:ascii="UGent Panno Text" w:hAnsi="UGent Panno Text"/>
          <w:b/>
          <w:sz w:val="24"/>
          <w:lang w:val="en-US"/>
        </w:rPr>
      </w:pPr>
      <w:r w:rsidRPr="00B546EC">
        <w:rPr>
          <w:rFonts w:ascii="UGent Panno Text" w:hAnsi="UGent Panno Text"/>
          <w:b/>
          <w:sz w:val="24"/>
          <w:lang w:val="en-US"/>
        </w:rPr>
        <w:t>Contact</w:t>
      </w:r>
    </w:p>
    <w:p w14:paraId="57CC90DE" w14:textId="5D9EA6AE" w:rsidR="00D47307" w:rsidRPr="002204D0" w:rsidRDefault="00123F27" w:rsidP="00554B15">
      <w:pPr>
        <w:shd w:val="clear" w:color="auto" w:fill="FFFFFF"/>
        <w:spacing w:after="0"/>
        <w:jc w:val="center"/>
        <w:rPr>
          <w:rFonts w:ascii="UGent Panno Text" w:hAnsi="UGent Panno Text"/>
          <w:lang w:val="en-US"/>
        </w:rPr>
      </w:pPr>
      <w:r w:rsidRPr="002204D0">
        <w:rPr>
          <w:rFonts w:ascii="UGent Panno Text" w:hAnsi="UGent Panno Text"/>
          <w:lang w:val="en-US"/>
        </w:rPr>
        <w:t xml:space="preserve">Prof. </w:t>
      </w:r>
      <w:r w:rsidR="00A11C01">
        <w:rPr>
          <w:rFonts w:ascii="UGent Panno Text" w:hAnsi="UGent Panno Text"/>
          <w:lang w:val="en-US"/>
        </w:rPr>
        <w:t>Kevin Braeckmans</w:t>
      </w:r>
      <w:r w:rsidR="00D47307" w:rsidRPr="002204D0">
        <w:rPr>
          <w:rFonts w:ascii="UGent Panno Text" w:hAnsi="UGent Panno Text"/>
          <w:lang w:val="en-US"/>
        </w:rPr>
        <w:br/>
      </w:r>
    </w:p>
    <w:p w14:paraId="39BA3DA7" w14:textId="77777777" w:rsidR="00D47307" w:rsidRPr="002204D0" w:rsidRDefault="00D47307" w:rsidP="00554B15">
      <w:pPr>
        <w:shd w:val="clear" w:color="auto" w:fill="FFFFFF"/>
        <w:spacing w:after="0"/>
        <w:jc w:val="center"/>
        <w:rPr>
          <w:rFonts w:ascii="UGent Panno Text" w:hAnsi="UGent Panno Text" w:cs="Calibri"/>
          <w:b/>
          <w:sz w:val="24"/>
          <w:lang w:val="en-US"/>
        </w:rPr>
      </w:pPr>
    </w:p>
    <w:p w14:paraId="17BEE175" w14:textId="36ED9BCA" w:rsidR="000873A0" w:rsidRDefault="000873A0">
      <w:pPr>
        <w:rPr>
          <w:color w:val="2E2E2E"/>
          <w:sz w:val="24"/>
          <w:szCs w:val="24"/>
          <w:shd w:val="clear" w:color="auto" w:fill="FFFFFF"/>
          <w:lang w:val="en-US" w:eastAsia="nl-BE"/>
        </w:rPr>
      </w:pPr>
      <w:r>
        <w:rPr>
          <w:color w:val="2E2E2E"/>
          <w:sz w:val="24"/>
          <w:szCs w:val="24"/>
          <w:shd w:val="clear" w:color="auto" w:fill="FFFFFF"/>
          <w:lang w:val="en-US" w:eastAsia="nl-BE"/>
        </w:rPr>
        <w:br w:type="page"/>
      </w:r>
    </w:p>
    <w:p w14:paraId="386890CD" w14:textId="4C990C4E" w:rsidR="007C725B" w:rsidRPr="000873A0" w:rsidRDefault="007C725B" w:rsidP="0098197C">
      <w:pPr>
        <w:spacing w:after="60"/>
        <w:jc w:val="both"/>
        <w:rPr>
          <w:rFonts w:ascii="UGent Panno Text" w:hAnsi="UGent Panno Text"/>
          <w:b/>
          <w:bCs/>
          <w:sz w:val="24"/>
          <w:szCs w:val="24"/>
          <w:lang w:val="en-US"/>
        </w:rPr>
      </w:pPr>
      <w:r w:rsidRPr="000873A0">
        <w:rPr>
          <w:rFonts w:ascii="UGent Panno Text" w:hAnsi="UGent Panno Text"/>
          <w:b/>
          <w:bCs/>
          <w:sz w:val="24"/>
          <w:szCs w:val="24"/>
          <w:lang w:val="en-US"/>
        </w:rPr>
        <w:lastRenderedPageBreak/>
        <w:t>Abstract</w:t>
      </w:r>
    </w:p>
    <w:p w14:paraId="013E9F77" w14:textId="77777777" w:rsidR="00212636" w:rsidRDefault="00212636" w:rsidP="0098197C">
      <w:pPr>
        <w:jc w:val="both"/>
        <w:rPr>
          <w:lang w:val="en-US" w:eastAsia="nl-BE"/>
        </w:rPr>
      </w:pPr>
      <w:r>
        <w:rPr>
          <w:lang w:val="en-US" w:eastAsia="nl-BE"/>
        </w:rPr>
        <w:t xml:space="preserve">Extracellular </w:t>
      </w:r>
      <w:proofErr w:type="spellStart"/>
      <w:r>
        <w:rPr>
          <w:lang w:val="en-US" w:eastAsia="nl-BE"/>
        </w:rPr>
        <w:t>vesicles</w:t>
      </w:r>
      <w:proofErr w:type="spellEnd"/>
      <w:r>
        <w:rPr>
          <w:lang w:val="en-US" w:eastAsia="nl-BE"/>
        </w:rPr>
        <w:t xml:space="preserve"> (EVs) form an endogenous system for information transfer between cells. Since the recent discovery that EVs are also capable of functionally transferring RNA molecules, they are increasingly being considered as therapeutic RNA delivery systems. Despite extensive research into the engineering of EVs for RNA delivery, our understanding of the pathways and mechanisms regulating EV-mediated RNA delivery and processing is limited. Moreover, little is known about how their intrinsic RNA delivery efficiency compares to current synthetic RNA delivery systems.</w:t>
      </w:r>
    </w:p>
    <w:p w14:paraId="5A783E84" w14:textId="77777777" w:rsidR="00212636" w:rsidRDefault="00212636" w:rsidP="0098197C">
      <w:pPr>
        <w:jc w:val="both"/>
        <w:rPr>
          <w:lang w:val="en-US" w:eastAsia="nl-BE"/>
        </w:rPr>
      </w:pPr>
      <w:r>
        <w:rPr>
          <w:lang w:val="en-US" w:eastAsia="nl-BE"/>
        </w:rPr>
        <w:t xml:space="preserve">To increase our understanding of the biology underlying EV-based intercellular transfer of RNA, we developed a novel CRISPR/Cas9-based reporter system in which </w:t>
      </w:r>
      <w:proofErr w:type="spellStart"/>
      <w:r>
        <w:rPr>
          <w:lang w:val="en-US" w:eastAsia="nl-BE"/>
        </w:rPr>
        <w:t>eGFP</w:t>
      </w:r>
      <w:proofErr w:type="spellEnd"/>
      <w:r>
        <w:rPr>
          <w:lang w:val="en-US" w:eastAsia="nl-BE"/>
        </w:rPr>
        <w:t xml:space="preserve"> expression is activated upon functional delivery of targeting single guide RNAs (sgRNAs) that allows study of EV-mediated RNA transfer at single-cell resolution. This allowed us to uncover various novel genes that play a regulatory role in functional RNA transfer. Furthermore, we employed this system to compare the delivery efficiency of EVs to clinically approved state-of-the-art DLin‐MC3‐DMA lipid nanoparticles and several in vitro transfection reagents. We found that EVs delivered RNA several orders of magnitude more efficiently than these synthetic systems. This finding supports the continued research into EVs as potential RNA delivery vehicles. </w:t>
      </w:r>
    </w:p>
    <w:p w14:paraId="52034730" w14:textId="77777777" w:rsidR="00212636" w:rsidRDefault="00212636" w:rsidP="0098197C">
      <w:pPr>
        <w:jc w:val="both"/>
        <w:rPr>
          <w:lang w:val="en-US" w:eastAsia="nl-BE"/>
        </w:rPr>
      </w:pPr>
      <w:r>
        <w:rPr>
          <w:lang w:val="en-US" w:eastAsia="nl-BE"/>
        </w:rPr>
        <w:t xml:space="preserve">To overcome challenges related to the difficulty of RNA loading into EVs, we prepared EV-liposome hybrid nanoparticles and evaluated them as siRNA delivery systems in terms of cellular uptake, toxicity, and gene-silencing efficacy. We show that hybrids combine benefits of both synthetic and biological drug delivery systems and might serve as future therapeutic carriers of siRNA. </w:t>
      </w:r>
    </w:p>
    <w:p w14:paraId="62CEDDB1" w14:textId="77777777" w:rsidR="00212636" w:rsidRDefault="00212636" w:rsidP="0098197C">
      <w:pPr>
        <w:jc w:val="both"/>
        <w:rPr>
          <w:lang w:val="en-US" w:eastAsia="nl-BE"/>
        </w:rPr>
      </w:pPr>
      <w:r>
        <w:rPr>
          <w:lang w:val="en-US" w:eastAsia="nl-BE"/>
        </w:rPr>
        <w:t>Our data underline the potential of EVs as RNA delivery vehicles and highlight the need to study the mechanisms by which EVs achieve their efficiency. This may in turn contribute to the development of more efficient EV-based RNA delivery systems and accelerate clinical adoption of therapeutic EVs.</w:t>
      </w:r>
    </w:p>
    <w:p w14:paraId="1447BD55" w14:textId="77777777" w:rsidR="003F5898" w:rsidRPr="000873A0" w:rsidRDefault="003F5898" w:rsidP="0098197C">
      <w:pPr>
        <w:jc w:val="both"/>
        <w:rPr>
          <w:rFonts w:ascii="UGent Panno Text" w:hAnsi="UGent Panno Text" w:cstheme="minorHAnsi"/>
          <w:color w:val="2E2E2E"/>
          <w:sz w:val="24"/>
          <w:szCs w:val="24"/>
          <w:shd w:val="clear" w:color="auto" w:fill="FFFFFF"/>
          <w:lang w:val="en-US" w:eastAsia="nl-BE"/>
        </w:rPr>
      </w:pPr>
      <w:bookmarkStart w:id="0" w:name="_GoBack"/>
      <w:bookmarkEnd w:id="0"/>
    </w:p>
    <w:p w14:paraId="37EE2B7C" w14:textId="12A6E710" w:rsidR="003F5898" w:rsidRDefault="003F5898" w:rsidP="0098197C">
      <w:pPr>
        <w:jc w:val="both"/>
        <w:rPr>
          <w:rFonts w:ascii="UGent Panno Text" w:hAnsi="UGent Panno Text" w:cstheme="minorHAnsi"/>
          <w:b/>
          <w:color w:val="2E2E2E"/>
          <w:sz w:val="24"/>
          <w:szCs w:val="24"/>
          <w:shd w:val="clear" w:color="auto" w:fill="FFFFFF"/>
          <w:lang w:val="en-US" w:eastAsia="nl-BE"/>
        </w:rPr>
      </w:pPr>
      <w:r w:rsidRPr="000873A0">
        <w:rPr>
          <w:rFonts w:ascii="UGent Panno Text" w:hAnsi="UGent Panno Text" w:cstheme="minorHAnsi"/>
          <w:b/>
          <w:color w:val="2E2E2E"/>
          <w:sz w:val="24"/>
          <w:szCs w:val="24"/>
          <w:shd w:val="clear" w:color="auto" w:fill="FFFFFF"/>
          <w:lang w:val="en-US" w:eastAsia="nl-BE"/>
        </w:rPr>
        <w:t xml:space="preserve">Biography </w:t>
      </w:r>
    </w:p>
    <w:p w14:paraId="5CE1FE90" w14:textId="77777777" w:rsidR="00212636" w:rsidRDefault="00212636" w:rsidP="0098197C">
      <w:pPr>
        <w:jc w:val="both"/>
        <w:rPr>
          <w:lang w:val="en-US" w:eastAsia="nl-BE"/>
        </w:rPr>
      </w:pPr>
      <w:r w:rsidRPr="00212636">
        <w:rPr>
          <w:b/>
          <w:lang w:val="en-US" w:eastAsia="nl-BE"/>
        </w:rPr>
        <w:t>Pieter Vader</w:t>
      </w:r>
      <w:r>
        <w:rPr>
          <w:lang w:val="en-US" w:eastAsia="nl-BE"/>
        </w:rPr>
        <w:t xml:space="preserve"> graduated in Chemistry (B.Sc., 2005) and Drug Innovation (M.Sc., 2007) from the University of Utrecht. He earned his PhD degree in 2012 from the University of Utrecht on the subject of targeted delivery of siRNA to inhibit tumor angiogenesis. From 2012 to 2014, Pieter was employed as a (senior) postdoctoral fellow at the University of Oxford, UK, in the lab of Prof. Matthew Wood, supported by a NWO Rubicon fellowship. The research topic was development of small RNA-loaded extracellular vesicles for targeted delivery. In 2014 he moved back to The Netherlands to continue his work at the University Medical Center Utrecht. Currently, he is Associate Professor at CDL Research and at the Department of Experimental Cardiology. His main research interests are in the field of therapeutic applications of extracellular vesicles, including unraveling the mechanisms underlying extracellular vesicle-mediated cargo transfer. His research has been supported by a NWO </w:t>
      </w:r>
      <w:proofErr w:type="spellStart"/>
      <w:r>
        <w:rPr>
          <w:lang w:val="en-US" w:eastAsia="nl-BE"/>
        </w:rPr>
        <w:t>Veni</w:t>
      </w:r>
      <w:proofErr w:type="spellEnd"/>
      <w:r>
        <w:rPr>
          <w:lang w:val="en-US" w:eastAsia="nl-BE"/>
        </w:rPr>
        <w:t xml:space="preserve"> Grant (2014), ERC Starting Grant (2019), Dutch Heart Foundation Dekker Senior Scientist Grant (2019), and NWO </w:t>
      </w:r>
      <w:proofErr w:type="spellStart"/>
      <w:r>
        <w:rPr>
          <w:lang w:val="en-US" w:eastAsia="nl-BE"/>
        </w:rPr>
        <w:t>Vidi</w:t>
      </w:r>
      <w:proofErr w:type="spellEnd"/>
      <w:r>
        <w:rPr>
          <w:lang w:val="en-US" w:eastAsia="nl-BE"/>
        </w:rPr>
        <w:t xml:space="preserve"> Grant (2020). In 2021, Pieter was awarded the Prix </w:t>
      </w:r>
      <w:proofErr w:type="spellStart"/>
      <w:r>
        <w:rPr>
          <w:lang w:val="en-US" w:eastAsia="nl-BE"/>
        </w:rPr>
        <w:t>Galien</w:t>
      </w:r>
      <w:proofErr w:type="spellEnd"/>
      <w:r>
        <w:rPr>
          <w:lang w:val="en-US" w:eastAsia="nl-BE"/>
        </w:rPr>
        <w:t xml:space="preserve"> Research Award for his work on drug delivery.</w:t>
      </w:r>
    </w:p>
    <w:p w14:paraId="27FB1932" w14:textId="77777777" w:rsidR="00212636" w:rsidRPr="000873A0" w:rsidRDefault="00212636" w:rsidP="0098197C">
      <w:pPr>
        <w:jc w:val="both"/>
        <w:rPr>
          <w:rFonts w:ascii="UGent Panno Text" w:hAnsi="UGent Panno Text" w:cstheme="minorHAnsi"/>
          <w:b/>
          <w:color w:val="2E2E2E"/>
          <w:sz w:val="24"/>
          <w:szCs w:val="24"/>
          <w:shd w:val="clear" w:color="auto" w:fill="FFFFFF"/>
          <w:lang w:val="en-US" w:eastAsia="nl-BE"/>
        </w:rPr>
      </w:pPr>
    </w:p>
    <w:sectPr w:rsidR="00212636" w:rsidRPr="000873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jaVu Sans">
    <w:altName w:val="Times New Roman"/>
    <w:charset w:val="00"/>
    <w:family w:val="swiss"/>
    <w:pitch w:val="variable"/>
    <w:sig w:usb0="00000000" w:usb1="5200F5FF" w:usb2="0A242021"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Nimbus Roman No9 L">
    <w:altName w:val="Times New Roman"/>
    <w:charset w:val="00"/>
    <w:family w:val="roman"/>
    <w:pitch w:val="variable"/>
    <w:sig w:usb0="00000003" w:usb1="00000000" w:usb2="00000000" w:usb3="00000000" w:csb0="00000001" w:csb1="00000000"/>
  </w:font>
  <w:font w:name="Bitstream Vera Sans">
    <w:altName w:val="Malgun Gothic"/>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Gent Panno Text">
    <w:panose1 w:val="02000506040000040003"/>
    <w:charset w:val="00"/>
    <w:family w:val="auto"/>
    <w:pitch w:val="variable"/>
    <w:sig w:usb0="A00002EF" w:usb1="4000206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Kop1"/>
      <w:suff w:val="nothing"/>
      <w:lvlText w:val=""/>
      <w:lvlJc w:val="left"/>
      <w:pPr>
        <w:tabs>
          <w:tab w:val="num" w:pos="0"/>
        </w:tabs>
        <w:ind w:left="0" w:firstLine="0"/>
      </w:pPr>
    </w:lvl>
    <w:lvl w:ilvl="1">
      <w:start w:val="1"/>
      <w:numFmt w:val="none"/>
      <w:pStyle w:val="Kop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6B536E2"/>
    <w:multiLevelType w:val="hybridMultilevel"/>
    <w:tmpl w:val="712656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9764CCA"/>
    <w:multiLevelType w:val="hybridMultilevel"/>
    <w:tmpl w:val="58BA3F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3266B20"/>
    <w:multiLevelType w:val="hybridMultilevel"/>
    <w:tmpl w:val="0EDE98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39D0C9C"/>
    <w:multiLevelType w:val="multilevel"/>
    <w:tmpl w:val="BE98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E0B"/>
    <w:rsid w:val="00007575"/>
    <w:rsid w:val="00034A09"/>
    <w:rsid w:val="000873A0"/>
    <w:rsid w:val="000918F3"/>
    <w:rsid w:val="000C1426"/>
    <w:rsid w:val="00123F27"/>
    <w:rsid w:val="001541FE"/>
    <w:rsid w:val="001B369F"/>
    <w:rsid w:val="0020541F"/>
    <w:rsid w:val="00212636"/>
    <w:rsid w:val="002204D0"/>
    <w:rsid w:val="00222CE7"/>
    <w:rsid w:val="002342D3"/>
    <w:rsid w:val="00237705"/>
    <w:rsid w:val="00261F0F"/>
    <w:rsid w:val="002861FF"/>
    <w:rsid w:val="003434A8"/>
    <w:rsid w:val="003541EF"/>
    <w:rsid w:val="00397AD3"/>
    <w:rsid w:val="003F5898"/>
    <w:rsid w:val="004A507E"/>
    <w:rsid w:val="004C5E07"/>
    <w:rsid w:val="004E12FE"/>
    <w:rsid w:val="00550587"/>
    <w:rsid w:val="00554B15"/>
    <w:rsid w:val="005F4E02"/>
    <w:rsid w:val="0062519D"/>
    <w:rsid w:val="00657ACF"/>
    <w:rsid w:val="00664BA5"/>
    <w:rsid w:val="006A0C2E"/>
    <w:rsid w:val="006B138A"/>
    <w:rsid w:val="007C2CDC"/>
    <w:rsid w:val="007C725B"/>
    <w:rsid w:val="007E7E92"/>
    <w:rsid w:val="008143EB"/>
    <w:rsid w:val="00875B03"/>
    <w:rsid w:val="00895ABA"/>
    <w:rsid w:val="008C0209"/>
    <w:rsid w:val="008D0C0B"/>
    <w:rsid w:val="00907766"/>
    <w:rsid w:val="00912A89"/>
    <w:rsid w:val="00925735"/>
    <w:rsid w:val="0098197C"/>
    <w:rsid w:val="009C15CD"/>
    <w:rsid w:val="009E69E3"/>
    <w:rsid w:val="00A11C01"/>
    <w:rsid w:val="00AE4955"/>
    <w:rsid w:val="00B11E0B"/>
    <w:rsid w:val="00B519D5"/>
    <w:rsid w:val="00B546EC"/>
    <w:rsid w:val="00B63573"/>
    <w:rsid w:val="00B73FF2"/>
    <w:rsid w:val="00CE5861"/>
    <w:rsid w:val="00D0082B"/>
    <w:rsid w:val="00D47307"/>
    <w:rsid w:val="00D74274"/>
    <w:rsid w:val="00DD7FD8"/>
    <w:rsid w:val="00E5143B"/>
    <w:rsid w:val="00EF12B1"/>
    <w:rsid w:val="00F726ED"/>
    <w:rsid w:val="00FB492F"/>
    <w:rsid w:val="00FB4E5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6AE02"/>
  <w15:docId w15:val="{E259EDB2-9E97-483C-8FE2-ABD28AB6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Plattetekst"/>
    <w:link w:val="Kop1Char"/>
    <w:qFormat/>
    <w:rsid w:val="00875B03"/>
    <w:pPr>
      <w:keepNext/>
      <w:widowControl w:val="0"/>
      <w:numPr>
        <w:numId w:val="2"/>
      </w:numPr>
      <w:suppressAutoHyphens/>
      <w:spacing w:before="240" w:after="120" w:line="240" w:lineRule="auto"/>
      <w:jc w:val="center"/>
      <w:outlineLvl w:val="0"/>
    </w:pPr>
    <w:rPr>
      <w:rFonts w:ascii="Times New Roman" w:eastAsia="DejaVu Sans" w:hAnsi="Times New Roman" w:cs="Tahoma"/>
      <w:b/>
      <w:bCs/>
      <w:kern w:val="1"/>
      <w:sz w:val="31"/>
      <w:szCs w:val="32"/>
      <w:lang w:val="en-GB"/>
    </w:rPr>
  </w:style>
  <w:style w:type="paragraph" w:styleId="Kop2">
    <w:name w:val="heading 2"/>
    <w:basedOn w:val="Standaard"/>
    <w:next w:val="Plattetekst"/>
    <w:link w:val="Kop2Char"/>
    <w:qFormat/>
    <w:rsid w:val="00875B03"/>
    <w:pPr>
      <w:keepNext/>
      <w:widowControl w:val="0"/>
      <w:numPr>
        <w:ilvl w:val="1"/>
        <w:numId w:val="2"/>
      </w:numPr>
      <w:suppressAutoHyphens/>
      <w:spacing w:before="240" w:after="120" w:line="240" w:lineRule="auto"/>
      <w:outlineLvl w:val="1"/>
    </w:pPr>
    <w:rPr>
      <w:rFonts w:ascii="Liberation Sans" w:eastAsia="DejaVu Sans" w:hAnsi="Liberation Sans" w:cs="Tahoma"/>
      <w:b/>
      <w:bCs/>
      <w:i/>
      <w:iCs/>
      <w:kern w:val="1"/>
      <w:sz w:val="28"/>
      <w:szCs w:val="28"/>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11E0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11E0B"/>
    <w:rPr>
      <w:rFonts w:ascii="Tahoma" w:hAnsi="Tahoma" w:cs="Tahoma"/>
      <w:sz w:val="16"/>
      <w:szCs w:val="16"/>
    </w:rPr>
  </w:style>
  <w:style w:type="character" w:styleId="Nadruk">
    <w:name w:val="Emphasis"/>
    <w:basedOn w:val="Standaardalinea-lettertype"/>
    <w:uiPriority w:val="20"/>
    <w:qFormat/>
    <w:rsid w:val="00B11E0B"/>
    <w:rPr>
      <w:i/>
      <w:iCs/>
    </w:rPr>
  </w:style>
  <w:style w:type="character" w:styleId="Hyperlink">
    <w:name w:val="Hyperlink"/>
    <w:basedOn w:val="Standaardalinea-lettertype"/>
    <w:uiPriority w:val="99"/>
    <w:unhideWhenUsed/>
    <w:rsid w:val="00FB4E54"/>
    <w:rPr>
      <w:color w:val="0000FF" w:themeColor="hyperlink"/>
      <w:u w:val="single"/>
    </w:rPr>
  </w:style>
  <w:style w:type="character" w:customStyle="1" w:styleId="Kop1Char">
    <w:name w:val="Kop 1 Char"/>
    <w:basedOn w:val="Standaardalinea-lettertype"/>
    <w:link w:val="Kop1"/>
    <w:rsid w:val="00875B03"/>
    <w:rPr>
      <w:rFonts w:ascii="Times New Roman" w:eastAsia="DejaVu Sans" w:hAnsi="Times New Roman" w:cs="Tahoma"/>
      <w:b/>
      <w:bCs/>
      <w:kern w:val="1"/>
      <w:sz w:val="31"/>
      <w:szCs w:val="32"/>
      <w:lang w:val="en-GB"/>
    </w:rPr>
  </w:style>
  <w:style w:type="character" w:customStyle="1" w:styleId="Kop2Char">
    <w:name w:val="Kop 2 Char"/>
    <w:basedOn w:val="Standaardalinea-lettertype"/>
    <w:link w:val="Kop2"/>
    <w:rsid w:val="00875B03"/>
    <w:rPr>
      <w:rFonts w:ascii="Liberation Sans" w:eastAsia="DejaVu Sans" w:hAnsi="Liberation Sans" w:cs="Tahoma"/>
      <w:b/>
      <w:bCs/>
      <w:i/>
      <w:iCs/>
      <w:kern w:val="1"/>
      <w:sz w:val="28"/>
      <w:szCs w:val="28"/>
      <w:lang w:val="en-GB"/>
    </w:rPr>
  </w:style>
  <w:style w:type="paragraph" w:styleId="Plattetekst">
    <w:name w:val="Body Text"/>
    <w:basedOn w:val="Standaard"/>
    <w:link w:val="PlattetekstChar"/>
    <w:rsid w:val="00875B03"/>
    <w:pPr>
      <w:widowControl w:val="0"/>
      <w:suppressAutoHyphens/>
      <w:spacing w:after="0" w:line="240" w:lineRule="auto"/>
      <w:ind w:firstLine="284"/>
      <w:jc w:val="both"/>
    </w:pPr>
    <w:rPr>
      <w:rFonts w:ascii="Times New Roman" w:eastAsia="DejaVu Sans" w:hAnsi="Times New Roman" w:cs="Times New Roman"/>
      <w:kern w:val="1"/>
      <w:sz w:val="24"/>
      <w:szCs w:val="24"/>
      <w:lang w:val="en-GB"/>
    </w:rPr>
  </w:style>
  <w:style w:type="character" w:customStyle="1" w:styleId="PlattetekstChar">
    <w:name w:val="Platte tekst Char"/>
    <w:basedOn w:val="Standaardalinea-lettertype"/>
    <w:link w:val="Plattetekst"/>
    <w:rsid w:val="00875B03"/>
    <w:rPr>
      <w:rFonts w:ascii="Times New Roman" w:eastAsia="DejaVu Sans" w:hAnsi="Times New Roman" w:cs="Times New Roman"/>
      <w:kern w:val="1"/>
      <w:sz w:val="24"/>
      <w:szCs w:val="24"/>
      <w:lang w:val="en-GB"/>
    </w:rPr>
  </w:style>
  <w:style w:type="paragraph" w:customStyle="1" w:styleId="Author">
    <w:name w:val="Author"/>
    <w:basedOn w:val="Standaard"/>
    <w:next w:val="Standaard"/>
    <w:uiPriority w:val="99"/>
    <w:rsid w:val="00875B03"/>
    <w:pPr>
      <w:widowControl w:val="0"/>
      <w:suppressAutoHyphens/>
      <w:spacing w:before="113" w:after="0" w:line="200" w:lineRule="atLeast"/>
      <w:jc w:val="center"/>
    </w:pPr>
    <w:rPr>
      <w:rFonts w:ascii="Nimbus Roman No9 L" w:eastAsia="Bitstream Vera Sans" w:hAnsi="Nimbus Roman No9 L" w:cs="Times New Roman"/>
      <w:sz w:val="24"/>
      <w:szCs w:val="20"/>
      <w:lang w:val="en-US"/>
    </w:rPr>
  </w:style>
  <w:style w:type="paragraph" w:customStyle="1" w:styleId="Default">
    <w:name w:val="Default"/>
    <w:rsid w:val="00875B03"/>
    <w:pPr>
      <w:widowControl w:val="0"/>
      <w:autoSpaceDE w:val="0"/>
      <w:autoSpaceDN w:val="0"/>
      <w:adjustRightInd w:val="0"/>
      <w:spacing w:after="0" w:line="240" w:lineRule="auto"/>
    </w:pPr>
    <w:rPr>
      <w:rFonts w:ascii="Times New Roman" w:eastAsia="SimSun" w:hAnsi="Times New Roman" w:cs="Times New Roman"/>
      <w:color w:val="000000"/>
      <w:sz w:val="24"/>
      <w:szCs w:val="24"/>
      <w:lang w:val="en-US" w:eastAsia="zh-CN"/>
    </w:rPr>
  </w:style>
  <w:style w:type="paragraph" w:styleId="Lijstalinea">
    <w:name w:val="List Paragraph"/>
    <w:basedOn w:val="Standaard"/>
    <w:uiPriority w:val="34"/>
    <w:qFormat/>
    <w:rsid w:val="00123F27"/>
    <w:pPr>
      <w:ind w:left="720"/>
      <w:contextualSpacing/>
    </w:pPr>
  </w:style>
  <w:style w:type="paragraph" w:customStyle="1" w:styleId="Titel1">
    <w:name w:val="Titel1"/>
    <w:basedOn w:val="Standaard"/>
    <w:qFormat/>
    <w:rsid w:val="00554B15"/>
    <w:pPr>
      <w:widowControl w:val="0"/>
      <w:spacing w:after="0" w:line="240" w:lineRule="auto"/>
      <w:jc w:val="center"/>
    </w:pPr>
    <w:rPr>
      <w:rFonts w:ascii="Arial" w:eastAsia="MS Mincho" w:hAnsi="Arial" w:cs="Times New Roman"/>
      <w:b/>
      <w:kern w:val="2"/>
      <w:sz w:val="28"/>
      <w:szCs w:val="24"/>
      <w:lang w:val="en-US" w:eastAsia="ja-JP"/>
    </w:rPr>
  </w:style>
  <w:style w:type="paragraph" w:customStyle="1" w:styleId="AUTHORNAMES">
    <w:name w:val="AUTHOR NAMES"/>
    <w:basedOn w:val="Standaard"/>
    <w:qFormat/>
    <w:rsid w:val="00554B15"/>
    <w:pPr>
      <w:widowControl w:val="0"/>
      <w:spacing w:after="0" w:line="300" w:lineRule="exact"/>
      <w:jc w:val="center"/>
    </w:pPr>
    <w:rPr>
      <w:rFonts w:ascii="Arial" w:eastAsia="MS Mincho" w:hAnsi="Arial" w:cs="Times New Roman"/>
      <w:kern w:val="2"/>
      <w:sz w:val="24"/>
      <w:szCs w:val="24"/>
      <w:lang w:val="en-US" w:eastAsia="ja-JP"/>
    </w:rPr>
  </w:style>
  <w:style w:type="paragraph" w:customStyle="1" w:styleId="AFFILIATION">
    <w:name w:val="AFFILIATION"/>
    <w:basedOn w:val="Standaard"/>
    <w:qFormat/>
    <w:rsid w:val="00554B15"/>
    <w:pPr>
      <w:widowControl w:val="0"/>
      <w:spacing w:after="0" w:line="300" w:lineRule="exact"/>
      <w:jc w:val="center"/>
    </w:pPr>
    <w:rPr>
      <w:rFonts w:ascii="Arial" w:eastAsia="MS Mincho" w:hAnsi="Arial" w:cs="Times New Roman"/>
      <w:i/>
      <w:kern w:val="2"/>
      <w:sz w:val="20"/>
      <w:szCs w:val="24"/>
      <w:lang w:val="en-US" w:eastAsia="ja-JP"/>
    </w:rPr>
  </w:style>
  <w:style w:type="paragraph" w:styleId="Geenafstand">
    <w:name w:val="No Spacing"/>
    <w:uiPriority w:val="1"/>
    <w:qFormat/>
    <w:rsid w:val="007C72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637542">
      <w:bodyDiv w:val="1"/>
      <w:marLeft w:val="0"/>
      <w:marRight w:val="0"/>
      <w:marTop w:val="0"/>
      <w:marBottom w:val="0"/>
      <w:divBdr>
        <w:top w:val="none" w:sz="0" w:space="0" w:color="auto"/>
        <w:left w:val="none" w:sz="0" w:space="0" w:color="auto"/>
        <w:bottom w:val="none" w:sz="0" w:space="0" w:color="auto"/>
        <w:right w:val="none" w:sz="0" w:space="0" w:color="auto"/>
      </w:divBdr>
    </w:div>
    <w:div w:id="190850073">
      <w:bodyDiv w:val="1"/>
      <w:marLeft w:val="0"/>
      <w:marRight w:val="0"/>
      <w:marTop w:val="0"/>
      <w:marBottom w:val="0"/>
      <w:divBdr>
        <w:top w:val="none" w:sz="0" w:space="0" w:color="auto"/>
        <w:left w:val="none" w:sz="0" w:space="0" w:color="auto"/>
        <w:bottom w:val="none" w:sz="0" w:space="0" w:color="auto"/>
        <w:right w:val="none" w:sz="0" w:space="0" w:color="auto"/>
      </w:divBdr>
    </w:div>
    <w:div w:id="376779687">
      <w:bodyDiv w:val="1"/>
      <w:marLeft w:val="0"/>
      <w:marRight w:val="0"/>
      <w:marTop w:val="0"/>
      <w:marBottom w:val="0"/>
      <w:divBdr>
        <w:top w:val="none" w:sz="0" w:space="0" w:color="auto"/>
        <w:left w:val="none" w:sz="0" w:space="0" w:color="auto"/>
        <w:bottom w:val="none" w:sz="0" w:space="0" w:color="auto"/>
        <w:right w:val="none" w:sz="0" w:space="0" w:color="auto"/>
      </w:divBdr>
    </w:div>
    <w:div w:id="447093583">
      <w:bodyDiv w:val="1"/>
      <w:marLeft w:val="0"/>
      <w:marRight w:val="0"/>
      <w:marTop w:val="0"/>
      <w:marBottom w:val="0"/>
      <w:divBdr>
        <w:top w:val="none" w:sz="0" w:space="0" w:color="auto"/>
        <w:left w:val="none" w:sz="0" w:space="0" w:color="auto"/>
        <w:bottom w:val="none" w:sz="0" w:space="0" w:color="auto"/>
        <w:right w:val="none" w:sz="0" w:space="0" w:color="auto"/>
      </w:divBdr>
    </w:div>
    <w:div w:id="692414739">
      <w:bodyDiv w:val="1"/>
      <w:marLeft w:val="0"/>
      <w:marRight w:val="0"/>
      <w:marTop w:val="0"/>
      <w:marBottom w:val="0"/>
      <w:divBdr>
        <w:top w:val="none" w:sz="0" w:space="0" w:color="auto"/>
        <w:left w:val="none" w:sz="0" w:space="0" w:color="auto"/>
        <w:bottom w:val="none" w:sz="0" w:space="0" w:color="auto"/>
        <w:right w:val="none" w:sz="0" w:space="0" w:color="auto"/>
      </w:divBdr>
    </w:div>
    <w:div w:id="700517704">
      <w:bodyDiv w:val="1"/>
      <w:marLeft w:val="0"/>
      <w:marRight w:val="0"/>
      <w:marTop w:val="0"/>
      <w:marBottom w:val="0"/>
      <w:divBdr>
        <w:top w:val="none" w:sz="0" w:space="0" w:color="auto"/>
        <w:left w:val="none" w:sz="0" w:space="0" w:color="auto"/>
        <w:bottom w:val="none" w:sz="0" w:space="0" w:color="auto"/>
        <w:right w:val="none" w:sz="0" w:space="0" w:color="auto"/>
      </w:divBdr>
    </w:div>
    <w:div w:id="1167398712">
      <w:bodyDiv w:val="1"/>
      <w:marLeft w:val="0"/>
      <w:marRight w:val="0"/>
      <w:marTop w:val="0"/>
      <w:marBottom w:val="0"/>
      <w:divBdr>
        <w:top w:val="none" w:sz="0" w:space="0" w:color="auto"/>
        <w:left w:val="none" w:sz="0" w:space="0" w:color="auto"/>
        <w:bottom w:val="none" w:sz="0" w:space="0" w:color="auto"/>
        <w:right w:val="none" w:sz="0" w:space="0" w:color="auto"/>
      </w:divBdr>
      <w:divsChild>
        <w:div w:id="2099980473">
          <w:marLeft w:val="0"/>
          <w:marRight w:val="0"/>
          <w:marTop w:val="0"/>
          <w:marBottom w:val="0"/>
          <w:divBdr>
            <w:top w:val="none" w:sz="0" w:space="0" w:color="auto"/>
            <w:left w:val="none" w:sz="0" w:space="0" w:color="auto"/>
            <w:bottom w:val="none" w:sz="0" w:space="0" w:color="auto"/>
            <w:right w:val="none" w:sz="0" w:space="0" w:color="auto"/>
          </w:divBdr>
          <w:divsChild>
            <w:div w:id="434905087">
              <w:marLeft w:val="0"/>
              <w:marRight w:val="0"/>
              <w:marTop w:val="0"/>
              <w:marBottom w:val="0"/>
              <w:divBdr>
                <w:top w:val="none" w:sz="0" w:space="0" w:color="auto"/>
                <w:left w:val="none" w:sz="0" w:space="0" w:color="auto"/>
                <w:bottom w:val="none" w:sz="0" w:space="0" w:color="auto"/>
                <w:right w:val="none" w:sz="0" w:space="0" w:color="auto"/>
              </w:divBdr>
              <w:divsChild>
                <w:div w:id="1242568890">
                  <w:marLeft w:val="0"/>
                  <w:marRight w:val="0"/>
                  <w:marTop w:val="0"/>
                  <w:marBottom w:val="0"/>
                  <w:divBdr>
                    <w:top w:val="none" w:sz="0" w:space="0" w:color="auto"/>
                    <w:left w:val="none" w:sz="0" w:space="0" w:color="auto"/>
                    <w:bottom w:val="none" w:sz="0" w:space="0" w:color="auto"/>
                    <w:right w:val="none" w:sz="0" w:space="0" w:color="auto"/>
                  </w:divBdr>
                  <w:divsChild>
                    <w:div w:id="866061058">
                      <w:marLeft w:val="0"/>
                      <w:marRight w:val="0"/>
                      <w:marTop w:val="0"/>
                      <w:marBottom w:val="0"/>
                      <w:divBdr>
                        <w:top w:val="none" w:sz="0" w:space="0" w:color="auto"/>
                        <w:left w:val="none" w:sz="0" w:space="0" w:color="auto"/>
                        <w:bottom w:val="none" w:sz="0" w:space="0" w:color="auto"/>
                        <w:right w:val="none" w:sz="0" w:space="0" w:color="auto"/>
                      </w:divBdr>
                      <w:divsChild>
                        <w:div w:id="124010915">
                          <w:marLeft w:val="3150"/>
                          <w:marRight w:val="0"/>
                          <w:marTop w:val="150"/>
                          <w:marBottom w:val="0"/>
                          <w:divBdr>
                            <w:top w:val="none" w:sz="0" w:space="0" w:color="auto"/>
                            <w:left w:val="none" w:sz="0" w:space="0" w:color="auto"/>
                            <w:bottom w:val="none" w:sz="0" w:space="0" w:color="auto"/>
                            <w:right w:val="none" w:sz="0" w:space="0" w:color="auto"/>
                          </w:divBdr>
                          <w:divsChild>
                            <w:div w:id="188563948">
                              <w:marLeft w:val="0"/>
                              <w:marRight w:val="0"/>
                              <w:marTop w:val="0"/>
                              <w:marBottom w:val="0"/>
                              <w:divBdr>
                                <w:top w:val="none" w:sz="0" w:space="0" w:color="auto"/>
                                <w:left w:val="none" w:sz="0" w:space="0" w:color="auto"/>
                                <w:bottom w:val="none" w:sz="0" w:space="0" w:color="auto"/>
                                <w:right w:val="none" w:sz="0" w:space="0" w:color="auto"/>
                              </w:divBdr>
                              <w:divsChild>
                                <w:div w:id="1074398052">
                                  <w:marLeft w:val="0"/>
                                  <w:marRight w:val="0"/>
                                  <w:marTop w:val="0"/>
                                  <w:marBottom w:val="0"/>
                                  <w:divBdr>
                                    <w:top w:val="none" w:sz="0" w:space="0" w:color="auto"/>
                                    <w:left w:val="none" w:sz="0" w:space="0" w:color="auto"/>
                                    <w:bottom w:val="none" w:sz="0" w:space="0" w:color="auto"/>
                                    <w:right w:val="none" w:sz="0" w:space="0" w:color="auto"/>
                                  </w:divBdr>
                                  <w:divsChild>
                                    <w:div w:id="1600724252">
                                      <w:marLeft w:val="0"/>
                                      <w:marRight w:val="0"/>
                                      <w:marTop w:val="0"/>
                                      <w:marBottom w:val="0"/>
                                      <w:divBdr>
                                        <w:top w:val="none" w:sz="0" w:space="0" w:color="auto"/>
                                        <w:left w:val="none" w:sz="0" w:space="0" w:color="auto"/>
                                        <w:bottom w:val="none" w:sz="0" w:space="0" w:color="auto"/>
                                        <w:right w:val="none" w:sz="0" w:space="0" w:color="auto"/>
                                      </w:divBdr>
                                      <w:divsChild>
                                        <w:div w:id="4988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123542">
      <w:bodyDiv w:val="1"/>
      <w:marLeft w:val="0"/>
      <w:marRight w:val="0"/>
      <w:marTop w:val="0"/>
      <w:marBottom w:val="0"/>
      <w:divBdr>
        <w:top w:val="none" w:sz="0" w:space="0" w:color="auto"/>
        <w:left w:val="none" w:sz="0" w:space="0" w:color="auto"/>
        <w:bottom w:val="none" w:sz="0" w:space="0" w:color="auto"/>
        <w:right w:val="none" w:sz="0" w:space="0" w:color="auto"/>
      </w:divBdr>
    </w:div>
    <w:div w:id="1385568904">
      <w:bodyDiv w:val="1"/>
      <w:marLeft w:val="0"/>
      <w:marRight w:val="0"/>
      <w:marTop w:val="0"/>
      <w:marBottom w:val="0"/>
      <w:divBdr>
        <w:top w:val="none" w:sz="0" w:space="0" w:color="auto"/>
        <w:left w:val="none" w:sz="0" w:space="0" w:color="auto"/>
        <w:bottom w:val="none" w:sz="0" w:space="0" w:color="auto"/>
        <w:right w:val="none" w:sz="0" w:space="0" w:color="auto"/>
      </w:divBdr>
    </w:div>
    <w:div w:id="1594243348">
      <w:bodyDiv w:val="1"/>
      <w:marLeft w:val="0"/>
      <w:marRight w:val="0"/>
      <w:marTop w:val="0"/>
      <w:marBottom w:val="0"/>
      <w:divBdr>
        <w:top w:val="none" w:sz="0" w:space="0" w:color="auto"/>
        <w:left w:val="none" w:sz="0" w:space="0" w:color="auto"/>
        <w:bottom w:val="none" w:sz="0" w:space="0" w:color="auto"/>
        <w:right w:val="none" w:sz="0" w:space="0" w:color="auto"/>
      </w:divBdr>
    </w:div>
    <w:div w:id="1647591766">
      <w:bodyDiv w:val="1"/>
      <w:marLeft w:val="0"/>
      <w:marRight w:val="0"/>
      <w:marTop w:val="0"/>
      <w:marBottom w:val="0"/>
      <w:divBdr>
        <w:top w:val="none" w:sz="0" w:space="0" w:color="auto"/>
        <w:left w:val="none" w:sz="0" w:space="0" w:color="auto"/>
        <w:bottom w:val="none" w:sz="0" w:space="0" w:color="auto"/>
        <w:right w:val="none" w:sz="0" w:space="0" w:color="auto"/>
      </w:divBdr>
    </w:div>
    <w:div w:id="186922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572</Words>
  <Characters>3149</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Ine Lentacker</dc:creator>
  <cp:lastModifiedBy>Ilse Dupon</cp:lastModifiedBy>
  <cp:revision>4</cp:revision>
  <cp:lastPrinted>2019-02-12T09:48:00Z</cp:lastPrinted>
  <dcterms:created xsi:type="dcterms:W3CDTF">2023-02-24T08:52:00Z</dcterms:created>
  <dcterms:modified xsi:type="dcterms:W3CDTF">2023-02-24T12:09:00Z</dcterms:modified>
</cp:coreProperties>
</file>